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A4EF" w14:textId="72371C67" w:rsidR="003938A3" w:rsidRDefault="003938A3" w:rsidP="005619CA">
      <w:r>
        <w:rPr>
          <w:noProof/>
        </w:rPr>
        <w:drawing>
          <wp:inline distT="0" distB="0" distL="0" distR="0" wp14:anchorId="47498F42" wp14:editId="15F8C8C6">
            <wp:extent cx="2762308" cy="946150"/>
            <wp:effectExtent l="0" t="0" r="6350" b="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c1.squarespa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90" cy="95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BFBA" w14:textId="77777777" w:rsidR="003938A3" w:rsidRDefault="003938A3" w:rsidP="005619CA"/>
    <w:p w14:paraId="69A03B0B" w14:textId="77777777" w:rsidR="003938A3" w:rsidRDefault="003938A3" w:rsidP="005619CA"/>
    <w:p w14:paraId="63A3FFC6" w14:textId="3F0F042A" w:rsidR="00EE248A" w:rsidRPr="00F15B35" w:rsidRDefault="00F15B35" w:rsidP="005619CA">
      <w:pPr>
        <w:rPr>
          <w:b/>
          <w:color w:val="FF0000"/>
          <w:sz w:val="36"/>
          <w:szCs w:val="36"/>
          <w:lang w:val="es-ES"/>
        </w:rPr>
      </w:pPr>
      <w:r w:rsidRPr="00F15B35">
        <w:rPr>
          <w:b/>
          <w:color w:val="FF0000"/>
          <w:sz w:val="36"/>
          <w:szCs w:val="36"/>
          <w:lang w:val="es-ES"/>
        </w:rPr>
        <w:t>PARA SU EMISIÓN INMEDIATA</w:t>
      </w:r>
    </w:p>
    <w:p w14:paraId="58CA5555" w14:textId="7DCD6352" w:rsidR="003938A3" w:rsidRPr="00F15B35" w:rsidRDefault="003938A3" w:rsidP="005619CA">
      <w:pPr>
        <w:rPr>
          <w:lang w:val="es-ES"/>
        </w:rPr>
      </w:pPr>
    </w:p>
    <w:p w14:paraId="60E6F6A1" w14:textId="0A3FA85B" w:rsidR="00D05CDB" w:rsidRPr="00245C1D" w:rsidRDefault="004C504D" w:rsidP="00D05CDB">
      <w:pPr>
        <w:rPr>
          <w:lang w:val="es-ES"/>
        </w:rPr>
      </w:pPr>
      <w:r>
        <w:rPr>
          <w:lang w:val="es-ES"/>
        </w:rPr>
        <w:t>1/27/2021</w:t>
      </w:r>
    </w:p>
    <w:p w14:paraId="1A9BBD88" w14:textId="77777777" w:rsidR="00D05CDB" w:rsidRPr="00245C1D" w:rsidRDefault="00D05CDB" w:rsidP="00D05CDB">
      <w:pPr>
        <w:rPr>
          <w:lang w:val="es-ES"/>
        </w:rPr>
      </w:pPr>
    </w:p>
    <w:p w14:paraId="085CC604" w14:textId="276287C0" w:rsidR="00D05CDB" w:rsidRPr="00582109" w:rsidRDefault="00D05CDB" w:rsidP="00D05CDB">
      <w:pPr>
        <w:jc w:val="center"/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</w:pPr>
      <w:r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 xml:space="preserve">Baton Rouge </w:t>
      </w:r>
      <w:proofErr w:type="spellStart"/>
      <w:r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>Health</w:t>
      </w:r>
      <w:proofErr w:type="spellEnd"/>
      <w:r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 xml:space="preserve"> </w:t>
      </w:r>
      <w:proofErr w:type="spellStart"/>
      <w:r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>District</w:t>
      </w:r>
      <w:proofErr w:type="spellEnd"/>
      <w:r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 xml:space="preserve"> </w:t>
      </w:r>
      <w:r w:rsidR="00582109"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 xml:space="preserve">pone en marcha la campaña </w:t>
      </w:r>
      <w:r w:rsid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 xml:space="preserve">para </w:t>
      </w:r>
      <w:r w:rsidR="00582109"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>promoci</w:t>
      </w:r>
      <w:r w:rsid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>onar</w:t>
      </w:r>
      <w:r w:rsidR="00582109"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 xml:space="preserve"> la va</w:t>
      </w:r>
      <w:r w:rsid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>cunación</w:t>
      </w:r>
      <w:r w:rsidRPr="00582109">
        <w:rPr>
          <w:rFonts w:asciiTheme="majorHAnsi" w:hAnsiTheme="majorHAnsi" w:cstheme="majorHAnsi"/>
          <w:b/>
          <w:bCs/>
          <w:color w:val="1E1E1E"/>
          <w:sz w:val="44"/>
          <w:szCs w:val="44"/>
          <w:lang w:val="es-ES"/>
        </w:rPr>
        <w:t xml:space="preserve"> COVID SAFE</w:t>
      </w:r>
    </w:p>
    <w:p w14:paraId="6A25348F" w14:textId="15B5509B" w:rsidR="00D05CDB" w:rsidRPr="00D05CDB" w:rsidRDefault="00C9221B" w:rsidP="00D05CDB">
      <w:pPr>
        <w:pStyle w:val="NormalWeb"/>
        <w:jc w:val="center"/>
        <w:rPr>
          <w:rFonts w:asciiTheme="majorHAnsi" w:hAnsiTheme="majorHAnsi" w:cstheme="majorHAnsi"/>
          <w:color w:val="1E1E1E"/>
          <w:sz w:val="26"/>
          <w:szCs w:val="26"/>
        </w:rPr>
      </w:pPr>
      <w:r>
        <w:rPr>
          <w:rFonts w:asciiTheme="majorHAnsi" w:hAnsiTheme="majorHAnsi" w:cstheme="majorHAnsi"/>
          <w:noProof/>
          <w:color w:val="1E1E1E"/>
          <w:sz w:val="26"/>
          <w:szCs w:val="26"/>
        </w:rPr>
        <w:drawing>
          <wp:inline distT="0" distB="0" distL="0" distR="0" wp14:anchorId="67E216F5" wp14:editId="4EFE9CAB">
            <wp:extent cx="3943350" cy="394335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114" cy="394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E3920" w14:textId="4F0FAEF8" w:rsidR="00D05CDB" w:rsidRPr="00B64C9D" w:rsidRDefault="00D05CDB" w:rsidP="00D05CDB">
      <w:pPr>
        <w:pStyle w:val="NormalWeb"/>
        <w:rPr>
          <w:rFonts w:asciiTheme="majorHAnsi" w:hAnsiTheme="majorHAnsi" w:cstheme="majorHAnsi"/>
          <w:sz w:val="26"/>
          <w:szCs w:val="26"/>
          <w:lang w:val="es-ES"/>
        </w:rPr>
      </w:pPr>
      <w:r w:rsidRPr="00582109">
        <w:rPr>
          <w:rFonts w:asciiTheme="majorHAnsi" w:hAnsiTheme="majorHAnsi" w:cstheme="majorHAnsi"/>
          <w:b/>
          <w:bCs/>
          <w:sz w:val="26"/>
          <w:szCs w:val="26"/>
          <w:lang w:val="es-ES"/>
        </w:rPr>
        <w:t>BATON ROUGE, LA</w:t>
      </w:r>
      <w:r w:rsidRPr="00582109">
        <w:rPr>
          <w:rFonts w:asciiTheme="majorHAnsi" w:hAnsiTheme="majorHAnsi" w:cstheme="majorHAnsi"/>
          <w:sz w:val="26"/>
          <w:szCs w:val="26"/>
          <w:lang w:val="es-ES"/>
        </w:rPr>
        <w:t xml:space="preserve"> – Baton Rouge </w:t>
      </w:r>
      <w:proofErr w:type="spellStart"/>
      <w:r w:rsidRPr="00582109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Pr="00582109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582109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Pr="00582109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582109" w:rsidRPr="00582109">
        <w:rPr>
          <w:rFonts w:asciiTheme="majorHAnsi" w:hAnsiTheme="majorHAnsi" w:cstheme="majorHAnsi"/>
          <w:sz w:val="26"/>
          <w:szCs w:val="26"/>
          <w:lang w:val="es-ES"/>
        </w:rPr>
        <w:t xml:space="preserve">se complace en anunciar su campaña </w:t>
      </w:r>
      <w:r w:rsidR="00582109">
        <w:rPr>
          <w:rFonts w:asciiTheme="majorHAnsi" w:hAnsiTheme="majorHAnsi" w:cstheme="majorHAnsi"/>
          <w:sz w:val="26"/>
          <w:szCs w:val="26"/>
          <w:lang w:val="es-ES"/>
        </w:rPr>
        <w:t>para</w:t>
      </w:r>
      <w:r w:rsidR="00582109" w:rsidRPr="00582109">
        <w:rPr>
          <w:rFonts w:asciiTheme="majorHAnsi" w:hAnsiTheme="majorHAnsi" w:cstheme="majorHAnsi"/>
          <w:sz w:val="26"/>
          <w:szCs w:val="26"/>
          <w:lang w:val="es-ES"/>
        </w:rPr>
        <w:t xml:space="preserve"> promoci</w:t>
      </w:r>
      <w:r w:rsidR="00582109">
        <w:rPr>
          <w:rFonts w:asciiTheme="majorHAnsi" w:hAnsiTheme="majorHAnsi" w:cstheme="majorHAnsi"/>
          <w:sz w:val="26"/>
          <w:szCs w:val="26"/>
          <w:lang w:val="es-ES"/>
        </w:rPr>
        <w:t>onar la vacunación</w:t>
      </w:r>
      <w:r w:rsidR="00582109" w:rsidRPr="00582109">
        <w:rPr>
          <w:rFonts w:asciiTheme="majorHAnsi" w:hAnsiTheme="majorHAnsi" w:cstheme="majorHAnsi"/>
          <w:sz w:val="26"/>
          <w:szCs w:val="26"/>
          <w:lang w:val="es-ES"/>
        </w:rPr>
        <w:t xml:space="preserve"> COVID SAFE</w:t>
      </w:r>
      <w:r w:rsidRPr="00582109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245C1D"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Este trabajo de divulgación </w:t>
      </w:r>
      <w:r w:rsidR="008707A5" w:rsidRPr="00B64C9D">
        <w:rPr>
          <w:rFonts w:asciiTheme="majorHAnsi" w:hAnsiTheme="majorHAnsi" w:cstheme="majorHAnsi"/>
          <w:sz w:val="26"/>
          <w:szCs w:val="26"/>
          <w:lang w:val="es-ES"/>
        </w:rPr>
        <w:t>coordinad</w:t>
      </w:r>
      <w:r w:rsidR="00383593">
        <w:rPr>
          <w:rFonts w:asciiTheme="majorHAnsi" w:hAnsiTheme="majorHAnsi" w:cstheme="majorHAnsi"/>
          <w:sz w:val="26"/>
          <w:szCs w:val="26"/>
          <w:lang w:val="es-ES"/>
        </w:rPr>
        <w:t>o entre</w:t>
      </w:r>
      <w:r w:rsidR="00245C1D"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 las instituciones sanitarias de </w:t>
      </w:r>
      <w:r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Baton Rouge </w:t>
      </w:r>
      <w:proofErr w:type="spellStart"/>
      <w:r w:rsidRPr="00B64C9D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B64C9D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B64C9D" w:rsidRPr="00B64C9D">
        <w:rPr>
          <w:rFonts w:asciiTheme="majorHAnsi" w:hAnsiTheme="majorHAnsi" w:cstheme="majorHAnsi"/>
          <w:sz w:val="26"/>
          <w:szCs w:val="26"/>
          <w:lang w:val="es-ES"/>
        </w:rPr>
        <w:t>s</w:t>
      </w:r>
      <w:r w:rsidR="00245C1D"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e dedicará a la promoción y </w:t>
      </w:r>
      <w:r w:rsidR="008707A5">
        <w:rPr>
          <w:rFonts w:asciiTheme="majorHAnsi" w:hAnsiTheme="majorHAnsi" w:cstheme="majorHAnsi"/>
          <w:sz w:val="26"/>
          <w:szCs w:val="26"/>
          <w:lang w:val="es-ES"/>
        </w:rPr>
        <w:t xml:space="preserve">colaboración entre todas las partes </w:t>
      </w:r>
      <w:r w:rsidR="00537D1C">
        <w:rPr>
          <w:rFonts w:asciiTheme="majorHAnsi" w:hAnsiTheme="majorHAnsi" w:cstheme="majorHAnsi"/>
          <w:sz w:val="26"/>
          <w:szCs w:val="26"/>
          <w:lang w:val="es-ES"/>
        </w:rPr>
        <w:t>involucra</w:t>
      </w:r>
      <w:r w:rsidR="008707A5">
        <w:rPr>
          <w:rFonts w:asciiTheme="majorHAnsi" w:hAnsiTheme="majorHAnsi" w:cstheme="majorHAnsi"/>
          <w:sz w:val="26"/>
          <w:szCs w:val="26"/>
          <w:lang w:val="es-ES"/>
        </w:rPr>
        <w:t xml:space="preserve">das </w:t>
      </w:r>
      <w:r w:rsidR="00537D1C">
        <w:rPr>
          <w:rFonts w:asciiTheme="majorHAnsi" w:hAnsiTheme="majorHAnsi" w:cstheme="majorHAnsi"/>
          <w:sz w:val="26"/>
          <w:szCs w:val="26"/>
          <w:lang w:val="es-ES"/>
        </w:rPr>
        <w:t>de</w:t>
      </w:r>
      <w:r w:rsidR="00245C1D"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 la vacuna </w:t>
      </w:r>
      <w:r w:rsidR="008707A5">
        <w:rPr>
          <w:rFonts w:asciiTheme="majorHAnsi" w:hAnsiTheme="majorHAnsi" w:cstheme="majorHAnsi"/>
          <w:sz w:val="26"/>
          <w:szCs w:val="26"/>
          <w:lang w:val="es-ES"/>
        </w:rPr>
        <w:t xml:space="preserve">contra la </w:t>
      </w:r>
      <w:r w:rsidR="00245C1D" w:rsidRPr="00B64C9D">
        <w:rPr>
          <w:rFonts w:asciiTheme="majorHAnsi" w:hAnsiTheme="majorHAnsi" w:cstheme="majorHAnsi"/>
          <w:sz w:val="26"/>
          <w:szCs w:val="26"/>
          <w:lang w:val="es-ES"/>
        </w:rPr>
        <w:t>COVID-19</w:t>
      </w:r>
      <w:r w:rsidR="007D3DCC" w:rsidRPr="00B64C9D">
        <w:rPr>
          <w:rFonts w:asciiTheme="majorHAnsi" w:hAnsiTheme="majorHAnsi" w:cstheme="majorHAnsi"/>
          <w:sz w:val="26"/>
          <w:szCs w:val="26"/>
          <w:lang w:val="es-ES"/>
        </w:rPr>
        <w:t xml:space="preserve">, 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>hacie</w:t>
      </w:r>
      <w:r w:rsidR="0075188E" w:rsidRPr="00537D1C">
        <w:rPr>
          <w:rFonts w:asciiTheme="majorHAnsi" w:hAnsiTheme="majorHAnsi" w:cstheme="majorHAnsi"/>
          <w:sz w:val="26"/>
          <w:szCs w:val="26"/>
          <w:lang w:val="es-ES"/>
        </w:rPr>
        <w:t xml:space="preserve">ndo 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>que</w:t>
      </w:r>
      <w:r w:rsidR="00537D1C" w:rsidRPr="00537D1C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537D1C" w:rsidRPr="00537D1C">
        <w:rPr>
          <w:rFonts w:asciiTheme="majorHAnsi" w:hAnsiTheme="majorHAnsi" w:cstheme="majorHAnsi"/>
          <w:sz w:val="26"/>
          <w:szCs w:val="26"/>
          <w:lang w:val="es-ES"/>
        </w:rPr>
        <w:lastRenderedPageBreak/>
        <w:t xml:space="preserve">los proveedores de atención </w:t>
      </w:r>
      <w:r w:rsidR="00537D1C">
        <w:rPr>
          <w:rFonts w:asciiTheme="majorHAnsi" w:hAnsiTheme="majorHAnsi" w:cstheme="majorHAnsi"/>
          <w:sz w:val="26"/>
          <w:szCs w:val="26"/>
          <w:lang w:val="es-ES"/>
        </w:rPr>
        <w:t>médica</w:t>
      </w:r>
      <w:r w:rsidR="00537D1C" w:rsidRPr="00537D1C">
        <w:rPr>
          <w:rFonts w:asciiTheme="majorHAnsi" w:hAnsiTheme="majorHAnsi" w:cstheme="majorHAnsi"/>
          <w:sz w:val="26"/>
          <w:szCs w:val="26"/>
          <w:lang w:val="es-ES"/>
        </w:rPr>
        <w:t xml:space="preserve"> y </w:t>
      </w:r>
      <w:r w:rsidR="008707A5">
        <w:rPr>
          <w:rFonts w:asciiTheme="majorHAnsi" w:hAnsiTheme="majorHAnsi" w:cstheme="majorHAnsi"/>
          <w:sz w:val="26"/>
          <w:szCs w:val="26"/>
          <w:lang w:val="es-ES"/>
        </w:rPr>
        <w:t xml:space="preserve">el personal de asistencia sanitaria </w:t>
      </w:r>
      <w:r w:rsidR="008D54FD">
        <w:rPr>
          <w:rFonts w:asciiTheme="majorHAnsi" w:hAnsiTheme="majorHAnsi" w:cstheme="majorHAnsi"/>
          <w:sz w:val="26"/>
          <w:szCs w:val="26"/>
          <w:lang w:val="es-ES"/>
        </w:rPr>
        <w:t>guí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>e</w:t>
      </w:r>
      <w:r w:rsidR="008D54FD">
        <w:rPr>
          <w:rFonts w:asciiTheme="majorHAnsi" w:hAnsiTheme="majorHAnsi" w:cstheme="majorHAnsi"/>
          <w:sz w:val="26"/>
          <w:szCs w:val="26"/>
          <w:lang w:val="es-ES"/>
        </w:rPr>
        <w:t>n a</w:t>
      </w:r>
      <w:r w:rsidR="00537D1C" w:rsidRPr="00537D1C">
        <w:rPr>
          <w:rFonts w:asciiTheme="majorHAnsi" w:hAnsiTheme="majorHAnsi" w:cstheme="majorHAnsi"/>
          <w:sz w:val="26"/>
          <w:szCs w:val="26"/>
          <w:lang w:val="es-ES"/>
        </w:rPr>
        <w:t xml:space="preserve"> la comunidad a medida que se </w:t>
      </w:r>
      <w:r w:rsidR="008707A5">
        <w:rPr>
          <w:rFonts w:asciiTheme="majorHAnsi" w:hAnsiTheme="majorHAnsi" w:cstheme="majorHAnsi"/>
          <w:sz w:val="26"/>
          <w:szCs w:val="26"/>
          <w:lang w:val="es-ES"/>
        </w:rPr>
        <w:t>administr</w:t>
      </w:r>
      <w:r w:rsidR="00537D1C" w:rsidRPr="00537D1C">
        <w:rPr>
          <w:rFonts w:asciiTheme="majorHAnsi" w:hAnsiTheme="majorHAnsi" w:cstheme="majorHAnsi"/>
          <w:sz w:val="26"/>
          <w:szCs w:val="26"/>
          <w:lang w:val="es-ES"/>
        </w:rPr>
        <w:t>an las vacunas</w:t>
      </w:r>
      <w:r w:rsidRPr="00B64C9D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14:paraId="48646792" w14:textId="666EB159" w:rsidR="007D3DCC" w:rsidRPr="00CA4365" w:rsidRDefault="008707A5" w:rsidP="00D05CDB">
      <w:pPr>
        <w:pStyle w:val="NormalWeb"/>
        <w:rPr>
          <w:rFonts w:asciiTheme="majorHAnsi" w:hAnsiTheme="majorHAnsi" w:cstheme="majorHAnsi"/>
          <w:sz w:val="26"/>
          <w:szCs w:val="26"/>
          <w:lang w:val="es-ES"/>
        </w:rPr>
      </w:pPr>
      <w:r>
        <w:rPr>
          <w:rFonts w:asciiTheme="majorHAnsi" w:hAnsiTheme="majorHAnsi" w:cstheme="majorHAnsi"/>
          <w:sz w:val="26"/>
          <w:szCs w:val="26"/>
          <w:lang w:val="es-ES"/>
        </w:rPr>
        <w:t>“C</w:t>
      </w:r>
      <w:r w:rsidR="008D54FD" w:rsidRPr="00CA4365">
        <w:rPr>
          <w:rFonts w:asciiTheme="majorHAnsi" w:hAnsiTheme="majorHAnsi" w:cstheme="majorHAnsi"/>
          <w:sz w:val="26"/>
          <w:szCs w:val="26"/>
          <w:lang w:val="es-ES"/>
        </w:rPr>
        <w:t>omo líderes de la salud en el área de Baton Rouge</w:t>
      </w:r>
      <w:r w:rsidR="007D3DCC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, </w:t>
      </w:r>
      <w:r w:rsidR="00CA4365" w:rsidRPr="00450BB5">
        <w:rPr>
          <w:rFonts w:asciiTheme="majorHAnsi" w:hAnsiTheme="majorHAnsi" w:cstheme="majorHAnsi"/>
          <w:sz w:val="26"/>
          <w:szCs w:val="26"/>
          <w:lang w:val="es-ES"/>
        </w:rPr>
        <w:t>estamo</w:t>
      </w:r>
      <w:r w:rsidR="00383593">
        <w:rPr>
          <w:rFonts w:asciiTheme="majorHAnsi" w:hAnsiTheme="majorHAnsi" w:cstheme="majorHAnsi"/>
          <w:sz w:val="26"/>
          <w:szCs w:val="26"/>
          <w:lang w:val="es-ES"/>
        </w:rPr>
        <w:t>s entusiasmados</w:t>
      </w:r>
      <w:r w:rsidR="00CA4365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383593">
        <w:rPr>
          <w:rFonts w:asciiTheme="majorHAnsi" w:hAnsiTheme="majorHAnsi" w:cstheme="majorHAnsi"/>
          <w:sz w:val="26"/>
          <w:szCs w:val="26"/>
          <w:lang w:val="es-ES"/>
        </w:rPr>
        <w:t xml:space="preserve">por </w:t>
      </w:r>
      <w:r w:rsidR="003F2985">
        <w:rPr>
          <w:rFonts w:asciiTheme="majorHAnsi" w:hAnsiTheme="majorHAnsi" w:cstheme="majorHAnsi"/>
          <w:sz w:val="26"/>
          <w:szCs w:val="26"/>
          <w:lang w:val="es-ES"/>
        </w:rPr>
        <w:t xml:space="preserve">el comienzo de </w:t>
      </w:r>
      <w:r w:rsidR="00383593">
        <w:rPr>
          <w:rFonts w:asciiTheme="majorHAnsi" w:hAnsiTheme="majorHAnsi" w:cstheme="majorHAnsi"/>
          <w:sz w:val="26"/>
          <w:szCs w:val="26"/>
          <w:lang w:val="es-ES"/>
        </w:rPr>
        <w:t xml:space="preserve">la </w:t>
      </w:r>
      <w:r w:rsidR="00383593" w:rsidRPr="00450BB5">
        <w:rPr>
          <w:rFonts w:asciiTheme="majorHAnsi" w:hAnsiTheme="majorHAnsi" w:cstheme="majorHAnsi"/>
          <w:sz w:val="26"/>
          <w:szCs w:val="26"/>
          <w:lang w:val="es-ES"/>
        </w:rPr>
        <w:t>administra</w:t>
      </w:r>
      <w:r w:rsidR="00383593">
        <w:rPr>
          <w:rFonts w:asciiTheme="majorHAnsi" w:hAnsiTheme="majorHAnsi" w:cstheme="majorHAnsi"/>
          <w:sz w:val="26"/>
          <w:szCs w:val="26"/>
          <w:lang w:val="es-ES"/>
        </w:rPr>
        <w:t xml:space="preserve">ción de las </w:t>
      </w:r>
      <w:r w:rsidR="00CA4365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vacunas </w:t>
      </w:r>
      <w:r>
        <w:rPr>
          <w:rFonts w:asciiTheme="majorHAnsi" w:hAnsiTheme="majorHAnsi" w:cstheme="majorHAnsi"/>
          <w:sz w:val="26"/>
          <w:szCs w:val="26"/>
          <w:lang w:val="es-ES"/>
        </w:rPr>
        <w:t>contr</w:t>
      </w:r>
      <w:r w:rsidR="00CA4365">
        <w:rPr>
          <w:rFonts w:asciiTheme="majorHAnsi" w:hAnsiTheme="majorHAnsi" w:cstheme="majorHAnsi"/>
          <w:sz w:val="26"/>
          <w:szCs w:val="26"/>
          <w:lang w:val="es-ES"/>
        </w:rPr>
        <w:t xml:space="preserve">a la enfermedad </w:t>
      </w:r>
      <w:r w:rsidR="00CA4365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COVID-19 y que el fin de esta pandemia global </w:t>
      </w:r>
      <w:r w:rsidR="00CA4365">
        <w:rPr>
          <w:rFonts w:asciiTheme="majorHAnsi" w:hAnsiTheme="majorHAnsi" w:cstheme="majorHAnsi"/>
          <w:sz w:val="26"/>
          <w:szCs w:val="26"/>
          <w:lang w:val="es-ES"/>
        </w:rPr>
        <w:t xml:space="preserve">se encuentre </w:t>
      </w:r>
      <w:r>
        <w:rPr>
          <w:rFonts w:asciiTheme="majorHAnsi" w:hAnsiTheme="majorHAnsi" w:cstheme="majorHAnsi"/>
          <w:sz w:val="26"/>
          <w:szCs w:val="26"/>
          <w:lang w:val="es-ES"/>
        </w:rPr>
        <w:t xml:space="preserve">cada vez </w:t>
      </w:r>
      <w:r w:rsidR="00CA4365">
        <w:rPr>
          <w:rFonts w:asciiTheme="majorHAnsi" w:hAnsiTheme="majorHAnsi" w:cstheme="majorHAnsi"/>
          <w:sz w:val="26"/>
          <w:szCs w:val="26"/>
          <w:lang w:val="es-ES"/>
        </w:rPr>
        <w:t>más cerca</w:t>
      </w:r>
      <w:r w:rsidR="007D3DCC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CA4365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Pero sabemos que llevará tiempo 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>hac</w:t>
      </w:r>
      <w:r w:rsidR="00CA4365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er 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 xml:space="preserve">que </w:t>
      </w:r>
      <w:r w:rsidR="00CA4365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las vacunas 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 xml:space="preserve">para la </w:t>
      </w:r>
      <w:r w:rsidR="00CA4365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COVID-19 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 xml:space="preserve">estén </w:t>
      </w:r>
      <w:r w:rsidR="00CA4365" w:rsidRPr="00CA4365">
        <w:rPr>
          <w:rFonts w:asciiTheme="majorHAnsi" w:hAnsiTheme="majorHAnsi" w:cstheme="majorHAnsi"/>
          <w:sz w:val="26"/>
          <w:szCs w:val="26"/>
          <w:lang w:val="es-ES"/>
        </w:rPr>
        <w:t>a disposición del público en general</w:t>
      </w:r>
      <w:r w:rsidR="007D3DCC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CA4365" w:rsidRPr="00CA4365">
        <w:rPr>
          <w:rFonts w:asciiTheme="majorHAnsi" w:hAnsiTheme="majorHAnsi" w:cstheme="majorHAnsi"/>
          <w:sz w:val="26"/>
          <w:szCs w:val="26"/>
          <w:lang w:val="es-ES"/>
        </w:rPr>
        <w:t>Queremos transmitir</w:t>
      </w:r>
      <w:r w:rsidR="00383593">
        <w:rPr>
          <w:rFonts w:asciiTheme="majorHAnsi" w:hAnsiTheme="majorHAnsi" w:cstheme="majorHAnsi"/>
          <w:sz w:val="26"/>
          <w:szCs w:val="26"/>
          <w:lang w:val="es-ES"/>
        </w:rPr>
        <w:t xml:space="preserve"> los mensajes</w:t>
      </w:r>
      <w:r w:rsidR="00CA4365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 de esperanza y aliento para mantener a todos informados, de manera que se sientan tranquilos, preparados y listos para recibir sus vacunas lo antes posible", dijo Steven Ceulemans, Director Ejecutivo</w:t>
      </w:r>
      <w:r w:rsidR="00CA4365">
        <w:rPr>
          <w:rFonts w:asciiTheme="majorHAnsi" w:hAnsiTheme="majorHAnsi" w:cstheme="majorHAnsi"/>
          <w:sz w:val="26"/>
          <w:szCs w:val="26"/>
          <w:lang w:val="es-ES"/>
        </w:rPr>
        <w:t xml:space="preserve"> de </w:t>
      </w:r>
      <w:r w:rsidR="00A20D49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Baton Rouge </w:t>
      </w:r>
      <w:proofErr w:type="spellStart"/>
      <w:r w:rsidR="00A20D49" w:rsidRPr="00CA4365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="00A20D49" w:rsidRPr="00CA4365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A20D49" w:rsidRPr="00CA4365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="00A20D49" w:rsidRPr="00CA4365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14:paraId="3902F4A2" w14:textId="1FB2FD11" w:rsidR="00C9221B" w:rsidRPr="00D4374D" w:rsidRDefault="00CA4365" w:rsidP="00C9221B">
      <w:pPr>
        <w:rPr>
          <w:sz w:val="22"/>
          <w:szCs w:val="22"/>
          <w:lang w:val="es-ES"/>
        </w:rPr>
      </w:pPr>
      <w:r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Como </w:t>
      </w:r>
      <w:hyperlink r:id="rId8" w:history="1">
        <w:r w:rsidRPr="00913598">
          <w:rPr>
            <w:rStyle w:val="Hyperlink"/>
            <w:rFonts w:asciiTheme="majorHAnsi" w:hAnsiTheme="majorHAnsi" w:cstheme="majorHAnsi"/>
            <w:sz w:val="26"/>
            <w:szCs w:val="26"/>
            <w:lang w:val="es-ES"/>
          </w:rPr>
          <w:t xml:space="preserve">anunció recientemente Baton Rouge </w:t>
        </w:r>
        <w:r w:rsidR="00D05CDB" w:rsidRPr="00913598">
          <w:rPr>
            <w:rStyle w:val="Hyperlink"/>
            <w:rFonts w:asciiTheme="majorHAnsi" w:hAnsiTheme="majorHAnsi" w:cstheme="majorHAnsi"/>
            <w:sz w:val="26"/>
            <w:szCs w:val="26"/>
            <w:lang w:val="es-ES"/>
          </w:rPr>
          <w:t>Health District</w:t>
        </w:r>
      </w:hyperlink>
      <w:r w:rsidR="00383593">
        <w:rPr>
          <w:rFonts w:asciiTheme="majorHAnsi" w:hAnsiTheme="majorHAnsi" w:cstheme="majorHAnsi"/>
          <w:sz w:val="26"/>
          <w:szCs w:val="26"/>
          <w:lang w:val="es-ES"/>
        </w:rPr>
        <w:t xml:space="preserve"> (en inglés),</w:t>
      </w:r>
      <w:r w:rsidR="00D05CDB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todos los hospitales </w:t>
      </w:r>
      <w:r w:rsidR="00383593">
        <w:rPr>
          <w:rFonts w:asciiTheme="majorHAnsi" w:hAnsiTheme="majorHAnsi" w:cstheme="majorHAnsi"/>
          <w:sz w:val="26"/>
          <w:szCs w:val="26"/>
          <w:lang w:val="es-ES"/>
        </w:rPr>
        <w:t xml:space="preserve">principales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han empezado a vacunar con éxito a sus trabajadores </w:t>
      </w:r>
      <w:r w:rsidR="00455CA1">
        <w:rPr>
          <w:rFonts w:asciiTheme="majorHAnsi" w:hAnsiTheme="majorHAnsi" w:cstheme="majorHAnsi"/>
          <w:sz w:val="26"/>
          <w:szCs w:val="26"/>
          <w:lang w:val="es-ES"/>
        </w:rPr>
        <w:t>de atención médica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 de primera línea contra </w:t>
      </w:r>
      <w:r w:rsidR="00913598">
        <w:rPr>
          <w:rFonts w:asciiTheme="majorHAnsi" w:hAnsiTheme="majorHAnsi" w:cstheme="majorHAnsi"/>
          <w:sz w:val="26"/>
          <w:szCs w:val="26"/>
          <w:lang w:val="es-ES"/>
        </w:rPr>
        <w:t xml:space="preserve">la enfermedad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>COVID-19</w:t>
      </w:r>
      <w:r w:rsidR="00D05CDB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Un video que recopila estas exitosas vacunaciones </w:t>
      </w:r>
      <w:r w:rsidR="007560FE">
        <w:rPr>
          <w:rFonts w:asciiTheme="majorHAnsi" w:hAnsiTheme="majorHAnsi" w:cstheme="majorHAnsi"/>
          <w:sz w:val="26"/>
          <w:szCs w:val="26"/>
          <w:lang w:val="es-ES"/>
        </w:rPr>
        <w:t xml:space="preserve">que siguen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>en curso en todos los hospitales de</w:t>
      </w:r>
      <w:r w:rsidR="0091359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D4374D">
        <w:rPr>
          <w:rFonts w:asciiTheme="majorHAnsi" w:hAnsiTheme="majorHAnsi" w:cstheme="majorHAnsi"/>
          <w:sz w:val="26"/>
          <w:szCs w:val="26"/>
          <w:lang w:val="es-ES"/>
        </w:rPr>
        <w:t>esta región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 ha sido difundido </w:t>
      </w:r>
      <w:r w:rsidR="00D4374D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recientemente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>y está disponible en</w:t>
      </w:r>
      <w:r w:rsidR="00FA1E32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hyperlink r:id="rId9" w:history="1">
        <w:r w:rsidR="005302E7">
          <w:rPr>
            <w:rStyle w:val="Hyperlink"/>
            <w:rFonts w:ascii="Calibri Light" w:hAnsi="Calibri Light" w:cs="Calibri Light"/>
            <w:sz w:val="26"/>
            <w:szCs w:val="26"/>
          </w:rPr>
          <w:t>https://youtu.be/eiCPzkummXY</w:t>
        </w:r>
      </w:hyperlink>
      <w:r w:rsidR="005302E7">
        <w:rPr>
          <w:rFonts w:ascii="Calibri Light" w:hAnsi="Calibri Light" w:cs="Calibri Light"/>
          <w:sz w:val="26"/>
          <w:szCs w:val="26"/>
        </w:rPr>
        <w:t>.</w:t>
      </w:r>
    </w:p>
    <w:p w14:paraId="5B908A97" w14:textId="2E7527DD" w:rsidR="00875F0C" w:rsidRPr="00875F0C" w:rsidRDefault="00D4374D" w:rsidP="002229B6">
      <w:pPr>
        <w:pStyle w:val="NormalWeb"/>
        <w:rPr>
          <w:rFonts w:asciiTheme="majorHAnsi" w:hAnsiTheme="majorHAnsi" w:cstheme="majorHAnsi"/>
          <w:sz w:val="26"/>
          <w:szCs w:val="26"/>
          <w:lang w:val="es-ES"/>
        </w:rPr>
      </w:pPr>
      <w:r>
        <w:rPr>
          <w:rFonts w:asciiTheme="majorHAnsi" w:hAnsiTheme="majorHAnsi" w:cstheme="majorHAnsi"/>
          <w:sz w:val="26"/>
          <w:szCs w:val="26"/>
          <w:lang w:val="es-ES"/>
        </w:rPr>
        <w:t>Los trabajadores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 que recibieron la primera dosis de la vacuna</w:t>
      </w:r>
      <w:r w:rsidR="00913598">
        <w:rPr>
          <w:rFonts w:asciiTheme="majorHAnsi" w:hAnsiTheme="majorHAnsi" w:cstheme="majorHAnsi"/>
          <w:sz w:val="26"/>
          <w:szCs w:val="26"/>
          <w:lang w:val="es-ES"/>
        </w:rPr>
        <w:t xml:space="preserve">,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han empezado a recibir </w:t>
      </w:r>
      <w:r>
        <w:rPr>
          <w:rFonts w:asciiTheme="majorHAnsi" w:hAnsiTheme="majorHAnsi" w:cstheme="majorHAnsi"/>
          <w:sz w:val="26"/>
          <w:szCs w:val="26"/>
          <w:lang w:val="es-ES"/>
        </w:rPr>
        <w:t>este mes</w:t>
      </w:r>
      <w:r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>la segunda y última dosis</w:t>
      </w:r>
      <w:r w:rsidR="0091359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para conseguir la máxima protección contra </w:t>
      </w:r>
      <w:r>
        <w:rPr>
          <w:rFonts w:asciiTheme="majorHAnsi" w:hAnsiTheme="majorHAnsi" w:cstheme="majorHAnsi"/>
          <w:sz w:val="26"/>
          <w:szCs w:val="26"/>
          <w:lang w:val="es-ES"/>
        </w:rPr>
        <w:t>la enfermedad</w:t>
      </w:r>
      <w:r w:rsidR="00913598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 COVID-19</w:t>
      </w:r>
      <w:r w:rsidR="002229B6" w:rsidRPr="00913598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913598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A medida que los primeros trabajadores </w:t>
      </w:r>
      <w:r w:rsidR="00455CA1">
        <w:rPr>
          <w:rFonts w:asciiTheme="majorHAnsi" w:hAnsiTheme="majorHAnsi" w:cstheme="majorHAnsi"/>
          <w:sz w:val="26"/>
          <w:szCs w:val="26"/>
          <w:lang w:val="es-ES"/>
        </w:rPr>
        <w:t>de atención médica</w:t>
      </w:r>
      <w:r w:rsidR="00913598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 complet</w:t>
      </w:r>
      <w:r w:rsidR="00455CA1">
        <w:rPr>
          <w:rFonts w:asciiTheme="majorHAnsi" w:hAnsiTheme="majorHAnsi" w:cstheme="majorHAnsi"/>
          <w:sz w:val="26"/>
          <w:szCs w:val="26"/>
          <w:lang w:val="es-ES"/>
        </w:rPr>
        <w:t>e</w:t>
      </w:r>
      <w:r w:rsidR="00913598" w:rsidRPr="000D74F7">
        <w:rPr>
          <w:rFonts w:asciiTheme="majorHAnsi" w:hAnsiTheme="majorHAnsi" w:cstheme="majorHAnsi"/>
          <w:sz w:val="26"/>
          <w:szCs w:val="26"/>
          <w:lang w:val="es-ES"/>
        </w:rPr>
        <w:t>n sus vacunaciones y los programas de vacunación continú</w:t>
      </w:r>
      <w:r w:rsidR="00455CA1">
        <w:rPr>
          <w:rFonts w:asciiTheme="majorHAnsi" w:hAnsiTheme="majorHAnsi" w:cstheme="majorHAnsi"/>
          <w:sz w:val="26"/>
          <w:szCs w:val="26"/>
          <w:lang w:val="es-ES"/>
        </w:rPr>
        <w:t>e</w:t>
      </w:r>
      <w:r w:rsidR="00913598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n expandiéndose por el </w:t>
      </w:r>
      <w:r w:rsidR="007A51BB" w:rsidRPr="000D74F7">
        <w:rPr>
          <w:rFonts w:asciiTheme="majorHAnsi" w:hAnsiTheme="majorHAnsi" w:cstheme="majorHAnsi"/>
          <w:sz w:val="26"/>
          <w:szCs w:val="26"/>
          <w:lang w:val="es-ES"/>
        </w:rPr>
        <w:t>área</w:t>
      </w:r>
      <w:r w:rsidR="00913598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 de la capital,</w:t>
      </w:r>
      <w:r w:rsidR="002229B6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los héroes de la salud que están 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>lider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ando la protección de los pacientes, 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 xml:space="preserve">de 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ellos mismos y 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 xml:space="preserve">de 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su comunidad 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>contra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 la propagación del virus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>,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 recibirán camisetas </w:t>
      </w:r>
      <w:r>
        <w:rPr>
          <w:rFonts w:asciiTheme="majorHAnsi" w:hAnsiTheme="majorHAnsi" w:cstheme="majorHAnsi"/>
          <w:sz w:val="26"/>
          <w:szCs w:val="26"/>
          <w:lang w:val="es-ES"/>
        </w:rPr>
        <w:t>con el lema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 COVID SAFE 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>para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s-ES"/>
        </w:rPr>
        <w:t>de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mostrar su apoyo a 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 xml:space="preserve">que 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 xml:space="preserve">la vacunación 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 xml:space="preserve">se </w:t>
      </w:r>
      <w:r>
        <w:rPr>
          <w:rFonts w:asciiTheme="majorHAnsi" w:hAnsiTheme="majorHAnsi" w:cstheme="majorHAnsi"/>
          <w:sz w:val="26"/>
          <w:szCs w:val="26"/>
          <w:lang w:val="es-ES"/>
        </w:rPr>
        <w:t>administre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s-ES"/>
        </w:rPr>
        <w:t>a</w:t>
      </w:r>
      <w:r w:rsidR="000D74F7" w:rsidRPr="00450BB5">
        <w:rPr>
          <w:rFonts w:asciiTheme="majorHAnsi" w:hAnsiTheme="majorHAnsi" w:cstheme="majorHAnsi"/>
          <w:sz w:val="26"/>
          <w:szCs w:val="26"/>
          <w:lang w:val="es-ES"/>
        </w:rPr>
        <w:t>l mayor número de personas posible</w:t>
      </w:r>
      <w:r w:rsidR="002229B6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</w:p>
    <w:p w14:paraId="4F118178" w14:textId="5DA66547" w:rsidR="00875F0C" w:rsidRPr="00875F0C" w:rsidRDefault="00875F0C" w:rsidP="002229B6">
      <w:pPr>
        <w:pStyle w:val="NormalWeb"/>
        <w:rPr>
          <w:rFonts w:ascii="Calibri Light" w:eastAsiaTheme="minorHAnsi" w:hAnsi="Calibri Light" w:cs="Calibri Light"/>
          <w:sz w:val="26"/>
          <w:szCs w:val="26"/>
          <w:lang w:val="es-ES"/>
        </w:rPr>
      </w:pPr>
      <w:r w:rsidRPr="00875F0C">
        <w:rPr>
          <w:rFonts w:ascii="Calibri Light" w:eastAsiaTheme="minorHAnsi" w:hAnsi="Calibri Light" w:cs="Calibri Light"/>
          <w:sz w:val="26"/>
          <w:szCs w:val="26"/>
          <w:lang w:val="es-ES"/>
        </w:rPr>
        <w:t xml:space="preserve">"Me uno a mis colegas de la región de Baton Rouge para instar a todos a vacunarse contra la COVID-19 para ayudar a poner fin a esta pandemia mundial", dijo el Dr. Aldo Russo, director médico del Centro de Salud </w:t>
      </w:r>
      <w:proofErr w:type="spellStart"/>
      <w:r w:rsidRPr="00875F0C">
        <w:rPr>
          <w:rFonts w:ascii="Calibri Light" w:eastAsiaTheme="minorHAnsi" w:hAnsi="Calibri Light" w:cs="Calibri Light"/>
          <w:sz w:val="26"/>
          <w:szCs w:val="26"/>
          <w:lang w:val="es-ES"/>
        </w:rPr>
        <w:t>Ochsner</w:t>
      </w:r>
      <w:proofErr w:type="spellEnd"/>
      <w:r w:rsidRPr="00875F0C">
        <w:rPr>
          <w:rFonts w:ascii="Calibri Light" w:eastAsiaTheme="minorHAnsi" w:hAnsi="Calibri Light" w:cs="Calibri Light"/>
          <w:sz w:val="26"/>
          <w:szCs w:val="26"/>
          <w:lang w:val="es-ES"/>
        </w:rPr>
        <w:t xml:space="preserve"> de Baton Rouge. "Yo me vacuné contra la COVID-19 y sé que no presenta riesgos y es eficaz. Le animamos a que visite a su médico de cabecera o una clínica de salud cercana a usted y se informe de cómo le pueden administrar la vacuna".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3436C" w14:paraId="61F412E0" w14:textId="77777777" w:rsidTr="0093436C">
        <w:trPr>
          <w:jc w:val="center"/>
        </w:trPr>
        <w:tc>
          <w:tcPr>
            <w:tcW w:w="5035" w:type="dxa"/>
          </w:tcPr>
          <w:p w14:paraId="13FB7A1F" w14:textId="6918D59F" w:rsidR="0093436C" w:rsidRDefault="0093436C" w:rsidP="00D05CDB">
            <w:pPr>
              <w:pStyle w:val="NormalWeb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lastRenderedPageBreak/>
              <w:drawing>
                <wp:inline distT="0" distB="0" distL="0" distR="0" wp14:anchorId="78C82347" wp14:editId="1088C5E0">
                  <wp:extent cx="3864186" cy="2898140"/>
                  <wp:effectExtent l="6668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81957" cy="291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3188A378" w14:textId="3EBF6311" w:rsidR="0093436C" w:rsidRDefault="0093436C" w:rsidP="00D05CDB">
            <w:pPr>
              <w:pStyle w:val="NormalWeb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drawing>
                <wp:inline distT="0" distB="0" distL="0" distR="0" wp14:anchorId="4F48675B" wp14:editId="15F7CEFD">
                  <wp:extent cx="3852862" cy="2889647"/>
                  <wp:effectExtent l="5398" t="0" r="952" b="953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78710" cy="290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CD37F" w14:textId="637D860B" w:rsidR="0093436C" w:rsidRPr="000D74F7" w:rsidRDefault="000D74F7" w:rsidP="00D05CDB">
      <w:pPr>
        <w:pStyle w:val="NormalWeb"/>
        <w:rPr>
          <w:rFonts w:asciiTheme="majorHAnsi" w:hAnsiTheme="majorHAnsi" w:cstheme="majorHAnsi"/>
          <w:i/>
          <w:iCs/>
          <w:sz w:val="26"/>
          <w:szCs w:val="26"/>
          <w:lang w:val="es-ES"/>
        </w:rPr>
      </w:pPr>
      <w:r w:rsidRPr="000D74F7">
        <w:rPr>
          <w:rFonts w:asciiTheme="majorHAnsi" w:hAnsiTheme="majorHAnsi" w:cstheme="majorHAnsi"/>
          <w:i/>
          <w:iCs/>
          <w:sz w:val="26"/>
          <w:szCs w:val="26"/>
          <w:lang w:val="es-ES"/>
        </w:rPr>
        <w:t xml:space="preserve">Los héroes de la salud de la </w:t>
      </w:r>
      <w:r>
        <w:rPr>
          <w:rFonts w:asciiTheme="majorHAnsi" w:hAnsiTheme="majorHAnsi" w:cstheme="majorHAnsi"/>
          <w:i/>
          <w:iCs/>
          <w:sz w:val="26"/>
          <w:szCs w:val="26"/>
          <w:lang w:val="es-ES"/>
        </w:rPr>
        <w:t>región</w:t>
      </w:r>
      <w:r w:rsidRPr="000D74F7">
        <w:rPr>
          <w:rFonts w:asciiTheme="majorHAnsi" w:hAnsiTheme="majorHAnsi" w:cstheme="majorHAnsi"/>
          <w:i/>
          <w:iCs/>
          <w:sz w:val="26"/>
          <w:szCs w:val="26"/>
          <w:lang w:val="es-ES"/>
        </w:rPr>
        <w:t xml:space="preserve"> están recibiendo camisetas </w:t>
      </w:r>
      <w:r w:rsidR="007560FE">
        <w:rPr>
          <w:rFonts w:asciiTheme="majorHAnsi" w:hAnsiTheme="majorHAnsi" w:cstheme="majorHAnsi"/>
          <w:i/>
          <w:iCs/>
          <w:sz w:val="26"/>
          <w:szCs w:val="26"/>
          <w:lang w:val="es-ES"/>
        </w:rPr>
        <w:t>con el lema</w:t>
      </w:r>
      <w:r w:rsidRPr="000D74F7">
        <w:rPr>
          <w:rFonts w:asciiTheme="majorHAnsi" w:hAnsiTheme="majorHAnsi" w:cstheme="majorHAnsi"/>
          <w:i/>
          <w:iCs/>
          <w:sz w:val="26"/>
          <w:szCs w:val="26"/>
          <w:lang w:val="es-ES"/>
        </w:rPr>
        <w:t xml:space="preserve"> COVID SAFE para </w:t>
      </w:r>
      <w:r w:rsidR="007560FE">
        <w:rPr>
          <w:rFonts w:asciiTheme="majorHAnsi" w:hAnsiTheme="majorHAnsi" w:cstheme="majorHAnsi"/>
          <w:i/>
          <w:iCs/>
          <w:sz w:val="26"/>
          <w:szCs w:val="26"/>
          <w:lang w:val="es-ES"/>
        </w:rPr>
        <w:t>de</w:t>
      </w:r>
      <w:r w:rsidRPr="000D74F7">
        <w:rPr>
          <w:rFonts w:asciiTheme="majorHAnsi" w:hAnsiTheme="majorHAnsi" w:cstheme="majorHAnsi"/>
          <w:i/>
          <w:iCs/>
          <w:sz w:val="26"/>
          <w:szCs w:val="26"/>
          <w:lang w:val="es-ES"/>
        </w:rPr>
        <w:t>mostrar su apoyo a la vacunación del mayor número posible de</w:t>
      </w:r>
      <w:r>
        <w:rPr>
          <w:rFonts w:asciiTheme="majorHAnsi" w:hAnsiTheme="majorHAnsi" w:cstheme="majorHAnsi"/>
          <w:i/>
          <w:iCs/>
          <w:sz w:val="26"/>
          <w:szCs w:val="26"/>
          <w:lang w:val="es-ES"/>
        </w:rPr>
        <w:t xml:space="preserve"> personas</w:t>
      </w:r>
      <w:r w:rsidR="0093436C" w:rsidRPr="000D74F7">
        <w:rPr>
          <w:rFonts w:asciiTheme="majorHAnsi" w:hAnsiTheme="majorHAnsi" w:cstheme="majorHAnsi"/>
          <w:i/>
          <w:iCs/>
          <w:sz w:val="26"/>
          <w:szCs w:val="26"/>
          <w:lang w:val="es-ES"/>
        </w:rPr>
        <w:t>.</w:t>
      </w:r>
    </w:p>
    <w:p w14:paraId="42777667" w14:textId="2C20FDB7" w:rsidR="005251DA" w:rsidRDefault="00455CA1" w:rsidP="00D05CDB">
      <w:pPr>
        <w:pStyle w:val="NormalWeb"/>
        <w:rPr>
          <w:rFonts w:asciiTheme="majorHAnsi" w:hAnsiTheme="majorHAnsi" w:cstheme="majorHAnsi"/>
          <w:sz w:val="26"/>
          <w:szCs w:val="26"/>
          <w:lang w:val="es-ES"/>
        </w:rPr>
      </w:pPr>
      <w:r>
        <w:rPr>
          <w:rFonts w:asciiTheme="majorHAnsi" w:hAnsiTheme="majorHAnsi" w:cstheme="majorHAnsi"/>
          <w:sz w:val="26"/>
          <w:szCs w:val="26"/>
          <w:lang w:val="es-ES"/>
        </w:rPr>
        <w:t>Se informará m</w:t>
      </w:r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ediante una campaña de apoyo en los medios de comunicación, incluyendo los medios impresos y sociales, así como </w:t>
      </w:r>
      <w:r w:rsidR="007560FE">
        <w:rPr>
          <w:rFonts w:asciiTheme="majorHAnsi" w:hAnsiTheme="majorHAnsi" w:cstheme="majorHAnsi"/>
          <w:sz w:val="26"/>
          <w:szCs w:val="26"/>
          <w:lang w:val="es-ES"/>
        </w:rPr>
        <w:t>el mercadeo</w:t>
      </w:r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 digital, </w:t>
      </w:r>
      <w:r w:rsidR="007560FE">
        <w:rPr>
          <w:rFonts w:asciiTheme="majorHAnsi" w:hAnsiTheme="majorHAnsi" w:cstheme="majorHAnsi"/>
          <w:sz w:val="26"/>
          <w:szCs w:val="26"/>
          <w:lang w:val="es-ES"/>
        </w:rPr>
        <w:t>de</w:t>
      </w:r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 cómo la vacunación está haciendo que los hospitales de la región </w:t>
      </w:r>
      <w:r w:rsidR="007560FE">
        <w:rPr>
          <w:rFonts w:asciiTheme="majorHAnsi" w:hAnsiTheme="majorHAnsi" w:cstheme="majorHAnsi"/>
          <w:sz w:val="26"/>
          <w:szCs w:val="26"/>
          <w:lang w:val="es-ES"/>
        </w:rPr>
        <w:t>sean seguros ante el</w:t>
      </w:r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 COVID "</w:t>
      </w:r>
      <w:r w:rsidR="000D74F7" w:rsidRPr="007560FE">
        <w:rPr>
          <w:rFonts w:asciiTheme="majorHAnsi" w:hAnsiTheme="majorHAnsi" w:cstheme="majorHAnsi"/>
          <w:i/>
          <w:iCs/>
          <w:sz w:val="26"/>
          <w:szCs w:val="26"/>
          <w:lang w:val="es-ES"/>
        </w:rPr>
        <w:t>COVID SAFE</w:t>
      </w:r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>".</w:t>
      </w:r>
      <w:r w:rsidR="000D74F7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La información actualizada está disponible en </w:t>
      </w:r>
      <w:hyperlink r:id="rId12" w:history="1">
        <w:r w:rsidR="000D74F7" w:rsidRPr="000D74F7">
          <w:rPr>
            <w:rStyle w:val="Hyperlink"/>
            <w:rFonts w:asciiTheme="majorHAnsi" w:hAnsiTheme="majorHAnsi" w:cstheme="majorHAnsi"/>
            <w:sz w:val="26"/>
            <w:szCs w:val="26"/>
            <w:lang w:val="es-ES"/>
          </w:rPr>
          <w:t>www.brcovidsafe.com</w:t>
        </w:r>
      </w:hyperlink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5251DA">
        <w:rPr>
          <w:rFonts w:asciiTheme="majorHAnsi" w:hAnsiTheme="majorHAnsi" w:cstheme="majorHAnsi"/>
          <w:sz w:val="26"/>
          <w:szCs w:val="26"/>
          <w:lang w:val="es-ES"/>
        </w:rPr>
        <w:t xml:space="preserve">(en inglés) </w:t>
      </w:r>
      <w:r w:rsidR="000D74F7" w:rsidRPr="000D74F7">
        <w:rPr>
          <w:rFonts w:asciiTheme="majorHAnsi" w:hAnsiTheme="majorHAnsi" w:cstheme="majorHAnsi"/>
          <w:sz w:val="26"/>
          <w:szCs w:val="26"/>
          <w:lang w:val="es-ES"/>
        </w:rPr>
        <w:t>y también usando el hashtag #COVIDSAFE de los medios de comunicación social</w:t>
      </w:r>
      <w:r w:rsidR="005251DA">
        <w:rPr>
          <w:rFonts w:asciiTheme="majorHAnsi" w:hAnsiTheme="majorHAnsi" w:cstheme="majorHAnsi"/>
          <w:sz w:val="26"/>
          <w:szCs w:val="26"/>
          <w:lang w:val="es-ES"/>
        </w:rPr>
        <w:t>.</w:t>
      </w:r>
    </w:p>
    <w:p w14:paraId="6AEA144A" w14:textId="416C3EF6" w:rsidR="00D05CDB" w:rsidRPr="005251DA" w:rsidRDefault="005251DA" w:rsidP="00D05CDB">
      <w:pPr>
        <w:pStyle w:val="NormalWeb"/>
        <w:rPr>
          <w:rFonts w:asciiTheme="majorHAnsi" w:eastAsia="Calibri" w:hAnsiTheme="majorHAnsi" w:cstheme="majorHAnsi"/>
          <w:sz w:val="26"/>
          <w:szCs w:val="26"/>
          <w:lang w:val="es-ES"/>
        </w:rPr>
      </w:pPr>
      <w:r w:rsidRPr="005251DA">
        <w:rPr>
          <w:rFonts w:asciiTheme="majorHAnsi" w:hAnsiTheme="majorHAnsi" w:cstheme="majorHAnsi"/>
          <w:sz w:val="26"/>
          <w:szCs w:val="26"/>
          <w:lang w:val="es-ES"/>
        </w:rPr>
        <w:t>La campaña COVID SAFE será puesta en marcha por</w:t>
      </w:r>
      <w:r w:rsidR="00D05CDB" w:rsidRPr="005251DA">
        <w:rPr>
          <w:rFonts w:asciiTheme="majorHAnsi" w:hAnsiTheme="majorHAnsi" w:cstheme="majorHAnsi"/>
          <w:sz w:val="26"/>
          <w:szCs w:val="26"/>
          <w:lang w:val="es-ES"/>
        </w:rPr>
        <w:t xml:space="preserve"> Baton Rouge </w:t>
      </w:r>
      <w:proofErr w:type="spellStart"/>
      <w:r w:rsidR="00D05CDB" w:rsidRPr="005251DA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="00D05CDB" w:rsidRPr="005251DA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="00D05CDB" w:rsidRPr="005251DA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Pr="005251DA">
        <w:rPr>
          <w:rFonts w:asciiTheme="majorHAnsi" w:hAnsiTheme="majorHAnsi" w:cstheme="majorHAnsi"/>
          <w:sz w:val="26"/>
          <w:szCs w:val="26"/>
          <w:lang w:val="es-ES"/>
        </w:rPr>
        <w:t>y supervisada por un comité de líderes de comunicaciones de todas las instituciones miembros de</w:t>
      </w:r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Baton Rouge</w:t>
      </w:r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Health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District</w:t>
      </w:r>
      <w:proofErr w:type="spellEnd"/>
      <w:r w:rsidR="007D3DCC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, </w:t>
      </w:r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que incluyen</w:t>
      </w:r>
      <w:r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: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Ochsner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Health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System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, Mary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Bird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Perkins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Cancer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Cente</w:t>
      </w:r>
      <w:r w:rsidR="00C9221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r</w:t>
      </w:r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,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Our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Lady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of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the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Lake Regional Medical Center, Baton Rouge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Area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Foundation,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Woman’s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Hospital, Pennington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Biomedical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Research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Center, Baton Rouge General Medical Center, </w:t>
      </w:r>
      <w:r>
        <w:rPr>
          <w:rFonts w:asciiTheme="majorHAnsi" w:eastAsia="Calibri" w:hAnsiTheme="majorHAnsi" w:cstheme="majorHAnsi"/>
          <w:sz w:val="26"/>
          <w:szCs w:val="26"/>
          <w:lang w:val="es-ES"/>
        </w:rPr>
        <w:t>y</w:t>
      </w:r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Blue Cross and Blue Shield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of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Louisiana</w:t>
      </w:r>
      <w:proofErr w:type="spellEnd"/>
      <w:r w:rsidR="00D05CDB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. </w:t>
      </w:r>
    </w:p>
    <w:p w14:paraId="31195C5C" w14:textId="6165F196" w:rsidR="00D05CDB" w:rsidRPr="0046429A" w:rsidRDefault="00D05CDB" w:rsidP="00D05CDB">
      <w:pPr>
        <w:spacing w:after="120"/>
        <w:rPr>
          <w:rFonts w:asciiTheme="majorHAnsi" w:eastAsia="Calibri" w:hAnsiTheme="majorHAnsi" w:cstheme="majorHAnsi"/>
          <w:sz w:val="26"/>
          <w:szCs w:val="26"/>
          <w:lang w:val="es-ES"/>
        </w:rPr>
      </w:pPr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Baton Rouge </w:t>
      </w:r>
      <w:proofErr w:type="spellStart"/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Health</w:t>
      </w:r>
      <w:proofErr w:type="spellEnd"/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>District</w:t>
      </w:r>
      <w:proofErr w:type="spellEnd"/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r w:rsidR="005251DA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tiene un exitoso historial en </w:t>
      </w:r>
      <w:r w:rsidR="007560FE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la misión de </w:t>
      </w:r>
      <w:r w:rsidR="00162AD9">
        <w:rPr>
          <w:rFonts w:asciiTheme="majorHAnsi" w:eastAsia="Calibri" w:hAnsiTheme="majorHAnsi" w:cstheme="majorHAnsi"/>
          <w:sz w:val="26"/>
          <w:szCs w:val="26"/>
          <w:lang w:val="es-ES"/>
        </w:rPr>
        <w:t>involucrar a</w:t>
      </w:r>
      <w:r w:rsidR="005251DA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las partes implicadas en la atención </w:t>
      </w:r>
      <w:r w:rsidR="00455CA1">
        <w:rPr>
          <w:rFonts w:asciiTheme="majorHAnsi" w:eastAsia="Calibri" w:hAnsiTheme="majorHAnsi" w:cstheme="majorHAnsi"/>
          <w:sz w:val="26"/>
          <w:szCs w:val="26"/>
          <w:lang w:val="es-ES"/>
        </w:rPr>
        <w:t>médica</w:t>
      </w:r>
      <w:r w:rsidR="005251DA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de la región, que incluye la</w:t>
      </w:r>
      <w:r w:rsidR="007560FE">
        <w:rPr>
          <w:rFonts w:asciiTheme="majorHAnsi" w:eastAsia="Calibri" w:hAnsiTheme="majorHAnsi" w:cstheme="majorHAnsi"/>
          <w:sz w:val="26"/>
          <w:szCs w:val="26"/>
          <w:lang w:val="es-ES"/>
        </w:rPr>
        <w:t>s medidas de actuación</w:t>
      </w:r>
      <w:r w:rsidR="005251DA"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ante la enfermedad COVID-19</w:t>
      </w:r>
      <w:r w:rsidRPr="005251D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. </w:t>
      </w:r>
      <w:r w:rsidR="005251DA"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Durante el último año, la organización ha sido un aliado fundamental para </w:t>
      </w:r>
      <w:r w:rsidR="006036FE">
        <w:rPr>
          <w:rFonts w:asciiTheme="majorHAnsi" w:eastAsia="Calibri" w:hAnsiTheme="majorHAnsi" w:cstheme="majorHAnsi"/>
          <w:sz w:val="26"/>
          <w:szCs w:val="26"/>
          <w:lang w:val="es-ES"/>
        </w:rPr>
        <w:t>l</w:t>
      </w:r>
      <w:r w:rsidR="005251DA"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>a</w:t>
      </w:r>
      <w:r w:rsidR="006036FE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creación de una</w:t>
      </w:r>
      <w:r w:rsidR="005251DA"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serie de iniciativas </w:t>
      </w:r>
      <w:r w:rsidR="006036FE">
        <w:rPr>
          <w:rFonts w:asciiTheme="majorHAnsi" w:eastAsia="Calibri" w:hAnsiTheme="majorHAnsi" w:cstheme="majorHAnsi"/>
          <w:sz w:val="26"/>
          <w:szCs w:val="26"/>
          <w:lang w:val="es-ES"/>
        </w:rPr>
        <w:t>como</w:t>
      </w:r>
      <w:r w:rsidR="005251DA"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respuesta a</w:t>
      </w:r>
      <w:r w:rsidR="006036FE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la enfermedad</w:t>
      </w:r>
      <w:r w:rsidR="005251DA"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COVID</w:t>
      </w:r>
      <w:r w:rsidR="0046429A"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, entre las que se incluyen las pruebas moleculares rápidas de COVID en colaboración con la Facultad de </w:t>
      </w:r>
      <w:r w:rsidR="0046429A" w:rsidRPr="0046429A">
        <w:rPr>
          <w:rFonts w:asciiTheme="majorHAnsi" w:eastAsia="Calibri" w:hAnsiTheme="majorHAnsi" w:cstheme="majorHAnsi"/>
          <w:sz w:val="26"/>
          <w:szCs w:val="26"/>
          <w:lang w:val="es-ES"/>
        </w:rPr>
        <w:lastRenderedPageBreak/>
        <w:t>Medicina Veterinaria de la Universidad Estatal de L</w:t>
      </w:r>
      <w:r w:rsidR="0046429A">
        <w:rPr>
          <w:rFonts w:asciiTheme="majorHAnsi" w:eastAsia="Calibri" w:hAnsiTheme="majorHAnsi" w:cstheme="majorHAnsi"/>
          <w:sz w:val="26"/>
          <w:szCs w:val="26"/>
          <w:lang w:val="es-ES"/>
        </w:rPr>
        <w:t>uisiana</w:t>
      </w:r>
      <w:r w:rsidR="006036FE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(LSU)</w:t>
      </w:r>
      <w:r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, </w:t>
      </w:r>
      <w:r w:rsidR="00162AD9" w:rsidRPr="00162AD9">
        <w:rPr>
          <w:rFonts w:asciiTheme="majorHAnsi" w:eastAsia="Calibri" w:hAnsiTheme="majorHAnsi" w:cstheme="majorHAnsi"/>
          <w:sz w:val="26"/>
          <w:szCs w:val="26"/>
          <w:lang w:val="es-ES"/>
        </w:rPr>
        <w:t>una asociación de cuidado infantil contra la pandemia en toda la región para los trabajadores de primeros auxilios y de atención médica esencial en asociación con la YMCA del área de la capital</w:t>
      </w:r>
      <w:r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, </w:t>
      </w:r>
      <w:r w:rsidR="007E494F" w:rsidRPr="007E494F">
        <w:rPr>
          <w:rFonts w:asciiTheme="majorHAnsi" w:eastAsia="Calibri" w:hAnsiTheme="majorHAnsi" w:cstheme="majorHAnsi"/>
          <w:sz w:val="26"/>
          <w:szCs w:val="26"/>
          <w:lang w:val="es-ES"/>
        </w:rPr>
        <w:t>y un centro coordinado para recibir donaciones y suministros de equipo de protección personal (PP</w:t>
      </w:r>
      <w:r w:rsidR="007E494F">
        <w:rPr>
          <w:rFonts w:asciiTheme="majorHAnsi" w:eastAsia="Calibri" w:hAnsiTheme="majorHAnsi" w:cstheme="majorHAnsi"/>
          <w:sz w:val="26"/>
          <w:szCs w:val="26"/>
          <w:lang w:val="es-ES"/>
        </w:rPr>
        <w:t>E, en inglés</w:t>
      </w:r>
      <w:r w:rsidR="007E494F" w:rsidRPr="007E494F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) a fin de ayudar a los hospitales de la región a ponerse en comunicación con proveedores </w:t>
      </w:r>
      <w:r w:rsidR="006036FE" w:rsidRPr="007E494F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alternativos </w:t>
      </w:r>
      <w:r w:rsidR="007E494F" w:rsidRPr="007E494F">
        <w:rPr>
          <w:rFonts w:asciiTheme="majorHAnsi" w:eastAsia="Calibri" w:hAnsiTheme="majorHAnsi" w:cstheme="majorHAnsi"/>
          <w:sz w:val="26"/>
          <w:szCs w:val="26"/>
          <w:lang w:val="es-ES"/>
        </w:rPr>
        <w:t>de suministros</w:t>
      </w:r>
      <w:r w:rsidRPr="0046429A">
        <w:rPr>
          <w:rFonts w:asciiTheme="majorHAnsi" w:eastAsia="Calibri" w:hAnsiTheme="majorHAnsi" w:cstheme="majorHAnsi"/>
          <w:sz w:val="26"/>
          <w:szCs w:val="26"/>
          <w:lang w:val="es-ES"/>
        </w:rPr>
        <w:t>.</w:t>
      </w:r>
    </w:p>
    <w:p w14:paraId="7D235EB5" w14:textId="77777777" w:rsidR="002229B6" w:rsidRPr="0046429A" w:rsidRDefault="002229B6" w:rsidP="00D05CDB">
      <w:pPr>
        <w:spacing w:after="120"/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</w:pPr>
    </w:p>
    <w:p w14:paraId="6405F5E4" w14:textId="5E8FA163" w:rsidR="00794AC8" w:rsidRDefault="00DF161D" w:rsidP="00D05CDB">
      <w:pPr>
        <w:spacing w:after="120"/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</w:pPr>
      <w:r w:rsidRPr="00DF161D"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 xml:space="preserve">Las </w:t>
      </w:r>
      <w:r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 xml:space="preserve">herramientas </w:t>
      </w:r>
      <w:r w:rsidR="00794AC8"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 xml:space="preserve">y marcos </w:t>
      </w:r>
      <w:r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 xml:space="preserve">de las </w:t>
      </w:r>
      <w:r w:rsidR="00794AC8"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 xml:space="preserve">comunicaciones </w:t>
      </w:r>
      <w:r w:rsidR="006F5974"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>para</w:t>
      </w:r>
      <w:r w:rsidR="00794AC8"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 xml:space="preserve"> las redes sociales se encuentran disponibles en</w:t>
      </w:r>
      <w:r w:rsidR="000667E5" w:rsidRPr="00DF161D"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>:</w:t>
      </w:r>
    </w:p>
    <w:p w14:paraId="5113574A" w14:textId="6A44949B" w:rsidR="00D05CDB" w:rsidRPr="00DF161D" w:rsidRDefault="000667E5" w:rsidP="00D05CDB">
      <w:pPr>
        <w:spacing w:after="120"/>
        <w:rPr>
          <w:rFonts w:asciiTheme="majorHAnsi" w:hAnsiTheme="majorHAnsi" w:cstheme="majorHAnsi"/>
          <w:sz w:val="26"/>
          <w:szCs w:val="26"/>
          <w:lang w:val="es-ES"/>
        </w:rPr>
      </w:pPr>
      <w:r w:rsidRPr="00DF161D">
        <w:rPr>
          <w:rFonts w:asciiTheme="majorHAnsi" w:eastAsia="Calibri" w:hAnsiTheme="majorHAnsi" w:cstheme="majorHAnsi"/>
          <w:b/>
          <w:bCs/>
          <w:sz w:val="26"/>
          <w:szCs w:val="26"/>
          <w:lang w:val="es-ES"/>
        </w:rPr>
        <w:t xml:space="preserve"> </w:t>
      </w:r>
      <w:hyperlink r:id="rId13" w:history="1">
        <w:r w:rsidRPr="00DF161D">
          <w:rPr>
            <w:rStyle w:val="Hyperlink"/>
            <w:rFonts w:asciiTheme="majorHAnsi" w:eastAsia="Calibri" w:hAnsiTheme="majorHAnsi" w:cstheme="majorHAnsi"/>
            <w:sz w:val="26"/>
            <w:szCs w:val="26"/>
            <w:lang w:val="es-ES"/>
          </w:rPr>
          <w:t>https://batonrougecovidsafe.squarespace.com/s/COVIDSAFE-Logos-and-Guidelines.zip</w:t>
        </w:r>
      </w:hyperlink>
      <w:r w:rsidRPr="00DF161D">
        <w:rPr>
          <w:rFonts w:asciiTheme="majorHAnsi" w:eastAsia="Calibri" w:hAnsiTheme="majorHAnsi" w:cstheme="majorHAnsi"/>
          <w:sz w:val="26"/>
          <w:szCs w:val="26"/>
          <w:lang w:val="es-ES"/>
        </w:rPr>
        <w:t xml:space="preserve"> </w:t>
      </w:r>
      <w:r w:rsidR="00A20D49" w:rsidRPr="00DF161D">
        <w:rPr>
          <w:rFonts w:asciiTheme="majorHAnsi" w:eastAsia="Calibri" w:hAnsiTheme="majorHAnsi" w:cstheme="majorHAnsi"/>
          <w:sz w:val="26"/>
          <w:szCs w:val="26"/>
          <w:lang w:val="es-ES"/>
        </w:rPr>
        <w:br/>
      </w:r>
      <w:hyperlink r:id="rId14" w:history="1">
        <w:r w:rsidR="00A20D49" w:rsidRPr="00DF161D">
          <w:rPr>
            <w:rStyle w:val="Hyperlink"/>
            <w:rFonts w:asciiTheme="majorHAnsi" w:hAnsiTheme="majorHAnsi" w:cstheme="majorHAnsi"/>
            <w:sz w:val="26"/>
            <w:szCs w:val="26"/>
            <w:lang w:val="es-ES"/>
          </w:rPr>
          <w:t>https://brcovidsafe.com/s/COVIDSAFE-Social-Media-Frames.zip</w:t>
        </w:r>
      </w:hyperlink>
      <w:r w:rsidR="00A20D49" w:rsidRPr="00DF161D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</w:p>
    <w:p w14:paraId="6A843107" w14:textId="1D02C85F" w:rsidR="002229B6" w:rsidRPr="00794AC8" w:rsidRDefault="00CA2752" w:rsidP="00D05CDB">
      <w:p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  <w:lang w:val="es-ES"/>
        </w:rPr>
      </w:pPr>
      <w:r w:rsidRPr="00794AC8">
        <w:rPr>
          <w:rFonts w:asciiTheme="majorHAnsi" w:hAnsiTheme="majorHAnsi" w:cstheme="majorHAnsi"/>
          <w:sz w:val="26"/>
          <w:szCs w:val="26"/>
          <w:lang w:val="es-ES"/>
        </w:rPr>
        <w:t>NOT</w:t>
      </w:r>
      <w:r w:rsidR="00794AC8" w:rsidRPr="00794AC8">
        <w:rPr>
          <w:rFonts w:asciiTheme="majorHAnsi" w:hAnsiTheme="majorHAnsi" w:cstheme="majorHAnsi"/>
          <w:sz w:val="26"/>
          <w:szCs w:val="26"/>
          <w:lang w:val="es-ES"/>
        </w:rPr>
        <w:t>A</w:t>
      </w:r>
      <w:r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: </w:t>
      </w:r>
      <w:r w:rsidR="00794AC8"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Las organizaciones miembros de </w:t>
      </w:r>
      <w:r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Baton Rouge </w:t>
      </w:r>
      <w:proofErr w:type="spellStart"/>
      <w:r w:rsidRPr="00794AC8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794AC8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6F5974">
        <w:rPr>
          <w:rFonts w:asciiTheme="majorHAnsi" w:hAnsiTheme="majorHAnsi" w:cstheme="majorHAnsi"/>
          <w:sz w:val="26"/>
          <w:szCs w:val="26"/>
          <w:lang w:val="es-ES"/>
        </w:rPr>
        <w:t>cuentan con</w:t>
      </w:r>
      <w:r w:rsidR="00794AC8"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 proveedores </w:t>
      </w:r>
      <w:r w:rsidR="00455CA1">
        <w:rPr>
          <w:rFonts w:asciiTheme="majorHAnsi" w:hAnsiTheme="majorHAnsi" w:cstheme="majorHAnsi"/>
          <w:sz w:val="26"/>
          <w:szCs w:val="26"/>
          <w:lang w:val="es-ES"/>
        </w:rPr>
        <w:t>médicos</w:t>
      </w:r>
      <w:r w:rsidR="00794AC8"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6F5974">
        <w:rPr>
          <w:rFonts w:asciiTheme="majorHAnsi" w:hAnsiTheme="majorHAnsi" w:cstheme="majorHAnsi"/>
          <w:sz w:val="26"/>
          <w:szCs w:val="26"/>
          <w:lang w:val="es-ES"/>
        </w:rPr>
        <w:t>que</w:t>
      </w:r>
      <w:r w:rsidR="00794AC8"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 habla</w:t>
      </w:r>
      <w:r w:rsidR="006F5974">
        <w:rPr>
          <w:rFonts w:asciiTheme="majorHAnsi" w:hAnsiTheme="majorHAnsi" w:cstheme="majorHAnsi"/>
          <w:sz w:val="26"/>
          <w:szCs w:val="26"/>
          <w:lang w:val="es-ES"/>
        </w:rPr>
        <w:t>n español</w:t>
      </w:r>
      <w:r w:rsidR="00794AC8"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6F5974">
        <w:rPr>
          <w:rFonts w:asciiTheme="majorHAnsi" w:hAnsiTheme="majorHAnsi" w:cstheme="majorHAnsi"/>
          <w:sz w:val="26"/>
          <w:szCs w:val="26"/>
          <w:lang w:val="es-ES"/>
        </w:rPr>
        <w:t xml:space="preserve">y </w:t>
      </w:r>
      <w:r w:rsidR="00794AC8" w:rsidRPr="00794AC8">
        <w:rPr>
          <w:rFonts w:asciiTheme="majorHAnsi" w:hAnsiTheme="majorHAnsi" w:cstheme="majorHAnsi"/>
          <w:sz w:val="26"/>
          <w:szCs w:val="26"/>
          <w:lang w:val="es-ES"/>
        </w:rPr>
        <w:t>que están disponibles para hacer entrevistas a quien las solicite</w:t>
      </w:r>
      <w:r w:rsidRPr="00794AC8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</w:p>
    <w:p w14:paraId="6E088679" w14:textId="31218AA1" w:rsidR="00D05CDB" w:rsidRPr="006F5974" w:rsidRDefault="00D05CDB" w:rsidP="00D05CDB">
      <w:pPr>
        <w:spacing w:before="100" w:beforeAutospacing="1" w:after="100" w:afterAutospacing="1"/>
        <w:rPr>
          <w:rFonts w:asciiTheme="majorHAnsi" w:hAnsiTheme="majorHAnsi" w:cstheme="majorHAnsi"/>
          <w:b/>
          <w:sz w:val="26"/>
          <w:szCs w:val="26"/>
          <w:lang w:val="es-ES"/>
        </w:rPr>
      </w:pPr>
      <w:r w:rsidRPr="006F5974">
        <w:rPr>
          <w:rFonts w:asciiTheme="majorHAnsi" w:hAnsiTheme="majorHAnsi" w:cstheme="majorHAnsi"/>
          <w:b/>
          <w:sz w:val="26"/>
          <w:szCs w:val="26"/>
          <w:lang w:val="es-ES"/>
        </w:rPr>
        <w:t>A</w:t>
      </w:r>
      <w:r w:rsidR="00794AC8" w:rsidRPr="006F5974">
        <w:rPr>
          <w:rFonts w:asciiTheme="majorHAnsi" w:hAnsiTheme="majorHAnsi" w:cstheme="majorHAnsi"/>
          <w:b/>
          <w:sz w:val="26"/>
          <w:szCs w:val="26"/>
          <w:lang w:val="es-ES"/>
        </w:rPr>
        <w:t xml:space="preserve">cerca de </w:t>
      </w:r>
      <w:r w:rsidRPr="006F5974">
        <w:rPr>
          <w:rFonts w:asciiTheme="majorHAnsi" w:hAnsiTheme="majorHAnsi" w:cstheme="majorHAnsi"/>
          <w:b/>
          <w:sz w:val="26"/>
          <w:szCs w:val="26"/>
          <w:lang w:val="es-ES"/>
        </w:rPr>
        <w:t xml:space="preserve">Baton Rouge </w:t>
      </w:r>
      <w:proofErr w:type="spellStart"/>
      <w:r w:rsidRPr="006F5974">
        <w:rPr>
          <w:rFonts w:asciiTheme="majorHAnsi" w:hAnsiTheme="majorHAnsi" w:cstheme="majorHAnsi"/>
          <w:b/>
          <w:sz w:val="26"/>
          <w:szCs w:val="26"/>
          <w:lang w:val="es-ES"/>
        </w:rPr>
        <w:t>Health</w:t>
      </w:r>
      <w:proofErr w:type="spellEnd"/>
      <w:r w:rsidRPr="006F5974">
        <w:rPr>
          <w:rFonts w:asciiTheme="majorHAnsi" w:hAnsiTheme="majorHAnsi" w:cstheme="majorHAnsi"/>
          <w:b/>
          <w:sz w:val="26"/>
          <w:szCs w:val="26"/>
          <w:lang w:val="es-ES"/>
        </w:rPr>
        <w:t xml:space="preserve"> </w:t>
      </w:r>
      <w:proofErr w:type="spellStart"/>
      <w:r w:rsidRPr="006F5974">
        <w:rPr>
          <w:rFonts w:asciiTheme="majorHAnsi" w:hAnsiTheme="majorHAnsi" w:cstheme="majorHAnsi"/>
          <w:b/>
          <w:sz w:val="26"/>
          <w:szCs w:val="26"/>
          <w:lang w:val="es-ES"/>
        </w:rPr>
        <w:t>District</w:t>
      </w:r>
      <w:proofErr w:type="spellEnd"/>
      <w:r w:rsidRPr="006F5974">
        <w:rPr>
          <w:rFonts w:asciiTheme="majorHAnsi" w:hAnsiTheme="majorHAnsi" w:cstheme="majorHAnsi"/>
          <w:b/>
          <w:sz w:val="26"/>
          <w:szCs w:val="26"/>
          <w:lang w:val="es-ES"/>
        </w:rPr>
        <w:t xml:space="preserve"> </w:t>
      </w:r>
    </w:p>
    <w:p w14:paraId="581BD2EE" w14:textId="39914675" w:rsidR="00D05CDB" w:rsidRPr="00455CA1" w:rsidRDefault="00D05CDB" w:rsidP="00D05CDB">
      <w:p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  <w:lang w:val="es-ES"/>
        </w:rPr>
      </w:pPr>
      <w:r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Baton Rouge </w:t>
      </w:r>
      <w:proofErr w:type="spellStart"/>
      <w:r w:rsidRPr="006F5974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6F5974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6F5974"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es una coalición de organizaciones </w:t>
      </w:r>
      <w:r w:rsidR="00455CA1">
        <w:rPr>
          <w:rFonts w:asciiTheme="majorHAnsi" w:hAnsiTheme="majorHAnsi" w:cstheme="majorHAnsi"/>
          <w:sz w:val="26"/>
          <w:szCs w:val="26"/>
          <w:lang w:val="es-ES"/>
        </w:rPr>
        <w:t>de atención médica</w:t>
      </w:r>
      <w:r w:rsidR="006F5974"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 innovadoras y orientadas al paciente, comprometidas con la visión de un centro de salud de primera clase y de alto rendimiento en el corazón de una comunidad saludable y llena de vida</w:t>
      </w:r>
      <w:r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6F5974"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Como organización sin fines de lucro, Baton Rouge </w:t>
      </w:r>
      <w:proofErr w:type="spellStart"/>
      <w:r w:rsidRPr="006F5974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6F5974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6F5974" w:rsidRPr="006F5974">
        <w:rPr>
          <w:rFonts w:asciiTheme="majorHAnsi" w:hAnsiTheme="majorHAnsi" w:cstheme="majorHAnsi"/>
          <w:sz w:val="26"/>
          <w:szCs w:val="26"/>
          <w:lang w:val="es-ES"/>
        </w:rPr>
        <w:t>promueve la colaboración entre los proveedores de</w:t>
      </w:r>
      <w:r w:rsidR="00455CA1">
        <w:rPr>
          <w:rFonts w:asciiTheme="majorHAnsi" w:hAnsiTheme="majorHAnsi" w:cstheme="majorHAnsi"/>
          <w:sz w:val="26"/>
          <w:szCs w:val="26"/>
          <w:lang w:val="es-ES"/>
        </w:rPr>
        <w:t xml:space="preserve"> atención médica</w:t>
      </w:r>
      <w:r w:rsidR="006F5974" w:rsidRPr="006F5974">
        <w:rPr>
          <w:rFonts w:asciiTheme="majorHAnsi" w:hAnsiTheme="majorHAnsi" w:cstheme="majorHAnsi"/>
          <w:sz w:val="26"/>
          <w:szCs w:val="26"/>
          <w:lang w:val="es-ES"/>
        </w:rPr>
        <w:t>, funcionarios gubernamentales, financiadores, instituciones de educación superior y muchos otros para poner en práctica un plan magistral que mejorará la atención médica y el desarrollo económico en Baton Rouge</w:t>
      </w:r>
      <w:r w:rsidRPr="006F5974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="006F5974"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Los miembros fundadores de </w:t>
      </w:r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Baton Rouge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District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6036FE" w:rsidRPr="00455CA1">
        <w:rPr>
          <w:rFonts w:asciiTheme="majorHAnsi" w:hAnsiTheme="majorHAnsi" w:cstheme="majorHAnsi"/>
          <w:sz w:val="26"/>
          <w:szCs w:val="26"/>
          <w:lang w:val="es-ES"/>
        </w:rPr>
        <w:t>son:</w:t>
      </w:r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Baton Rouge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Area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Foundation, Baton Rouge General Medical Center, Blue Cross Blue Shield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of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Louisiana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, Mary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Bird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Perkins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Cancer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Center,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Our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Lady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of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the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Lake Regional Medical Center,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Ochsner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Health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Systems, Pennington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Biomedical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Research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Center at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Louisiana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State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University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</w:t>
      </w:r>
      <w:r w:rsidR="006F5974"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y </w:t>
      </w:r>
      <w:proofErr w:type="spellStart"/>
      <w:r w:rsidRPr="00455CA1">
        <w:rPr>
          <w:rFonts w:asciiTheme="majorHAnsi" w:hAnsiTheme="majorHAnsi" w:cstheme="majorHAnsi"/>
          <w:sz w:val="26"/>
          <w:szCs w:val="26"/>
          <w:lang w:val="es-ES"/>
        </w:rPr>
        <w:t>Woman’s</w:t>
      </w:r>
      <w:proofErr w:type="spellEnd"/>
      <w:r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 Hospital. </w:t>
      </w:r>
      <w:r w:rsidR="00DD34C8" w:rsidRPr="00455CA1">
        <w:rPr>
          <w:rFonts w:asciiTheme="majorHAnsi" w:hAnsiTheme="majorHAnsi" w:cstheme="majorHAnsi"/>
          <w:sz w:val="26"/>
          <w:szCs w:val="26"/>
          <w:lang w:val="es-ES"/>
        </w:rPr>
        <w:t>P</w:t>
      </w:r>
      <w:r w:rsidR="006F5974" w:rsidRPr="00455CA1">
        <w:rPr>
          <w:rFonts w:asciiTheme="majorHAnsi" w:hAnsiTheme="majorHAnsi" w:cstheme="majorHAnsi"/>
          <w:sz w:val="26"/>
          <w:szCs w:val="26"/>
          <w:lang w:val="es-ES"/>
        </w:rPr>
        <w:t xml:space="preserve">uede obtener más información en </w:t>
      </w:r>
      <w:hyperlink r:id="rId15" w:history="1">
        <w:r w:rsidR="00455CA1" w:rsidRPr="00455CA1">
          <w:rPr>
            <w:rStyle w:val="Hyperlink"/>
            <w:rFonts w:asciiTheme="majorHAnsi" w:hAnsiTheme="majorHAnsi" w:cstheme="majorHAnsi"/>
            <w:sz w:val="26"/>
            <w:szCs w:val="26"/>
            <w:lang w:val="es-ES"/>
          </w:rPr>
          <w:t>http://brhealthdistrict.com/</w:t>
        </w:r>
      </w:hyperlink>
      <w:r w:rsidR="00455CA1" w:rsidRPr="00455CA1">
        <w:rPr>
          <w:rFonts w:asciiTheme="majorHAnsi" w:hAnsiTheme="majorHAnsi" w:cstheme="majorHAnsi"/>
          <w:color w:val="0260BF"/>
          <w:sz w:val="26"/>
          <w:szCs w:val="26"/>
          <w:lang w:val="es-ES"/>
        </w:rPr>
        <w:t xml:space="preserve"> </w:t>
      </w:r>
      <w:r w:rsidR="00455CA1" w:rsidRPr="00455CA1">
        <w:rPr>
          <w:rFonts w:asciiTheme="majorHAnsi" w:hAnsiTheme="majorHAnsi" w:cstheme="majorHAnsi"/>
          <w:sz w:val="26"/>
          <w:szCs w:val="26"/>
          <w:lang w:val="es-ES"/>
        </w:rPr>
        <w:t>(en inglés).</w:t>
      </w:r>
    </w:p>
    <w:p w14:paraId="62AF2F15" w14:textId="4434F0C5" w:rsidR="00EE248A" w:rsidRPr="00455CA1" w:rsidRDefault="00D05CDB" w:rsidP="00D05CDB">
      <w:pPr>
        <w:spacing w:before="100" w:beforeAutospacing="1" w:after="100" w:afterAutospacing="1"/>
        <w:jc w:val="center"/>
        <w:rPr>
          <w:rFonts w:asciiTheme="majorHAnsi" w:hAnsiTheme="majorHAnsi" w:cstheme="majorHAnsi"/>
          <w:sz w:val="26"/>
          <w:szCs w:val="26"/>
          <w:lang w:val="es-ES"/>
        </w:rPr>
      </w:pPr>
      <w:r w:rsidRPr="00455CA1">
        <w:rPr>
          <w:rFonts w:asciiTheme="majorHAnsi" w:hAnsiTheme="majorHAnsi" w:cstheme="majorHAnsi"/>
          <w:sz w:val="26"/>
          <w:szCs w:val="26"/>
          <w:lang w:val="es-ES"/>
        </w:rPr>
        <w:t>###</w:t>
      </w:r>
    </w:p>
    <w:sectPr w:rsidR="00EE248A" w:rsidRPr="00455CA1" w:rsidSect="00FB18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922B4"/>
    <w:multiLevelType w:val="hybridMultilevel"/>
    <w:tmpl w:val="6C240B16"/>
    <w:lvl w:ilvl="0" w:tplc="C9043450">
      <w:start w:val="22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889"/>
    <w:multiLevelType w:val="multilevel"/>
    <w:tmpl w:val="48EA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E520A"/>
    <w:multiLevelType w:val="hybridMultilevel"/>
    <w:tmpl w:val="013A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3F23"/>
    <w:multiLevelType w:val="hybridMultilevel"/>
    <w:tmpl w:val="EBE43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D951D1"/>
    <w:multiLevelType w:val="multilevel"/>
    <w:tmpl w:val="F2D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8A"/>
    <w:rsid w:val="000216CE"/>
    <w:rsid w:val="000667E5"/>
    <w:rsid w:val="00087F17"/>
    <w:rsid w:val="000B66F3"/>
    <w:rsid w:val="000D694C"/>
    <w:rsid w:val="000D74F7"/>
    <w:rsid w:val="00101754"/>
    <w:rsid w:val="00151138"/>
    <w:rsid w:val="00162AD9"/>
    <w:rsid w:val="001A0AB2"/>
    <w:rsid w:val="001A40B8"/>
    <w:rsid w:val="001B3361"/>
    <w:rsid w:val="001D0C6F"/>
    <w:rsid w:val="001E00CE"/>
    <w:rsid w:val="00204EDD"/>
    <w:rsid w:val="0021660B"/>
    <w:rsid w:val="002229B6"/>
    <w:rsid w:val="00237959"/>
    <w:rsid w:val="00237F59"/>
    <w:rsid w:val="002425EA"/>
    <w:rsid w:val="00245C1D"/>
    <w:rsid w:val="00276DDC"/>
    <w:rsid w:val="002A4FAB"/>
    <w:rsid w:val="002B10CC"/>
    <w:rsid w:val="0032718F"/>
    <w:rsid w:val="00375392"/>
    <w:rsid w:val="00375B33"/>
    <w:rsid w:val="00383593"/>
    <w:rsid w:val="003938A3"/>
    <w:rsid w:val="003B3879"/>
    <w:rsid w:val="003B3AA7"/>
    <w:rsid w:val="003C6870"/>
    <w:rsid w:val="003F2985"/>
    <w:rsid w:val="004161E7"/>
    <w:rsid w:val="00455CA1"/>
    <w:rsid w:val="0046429A"/>
    <w:rsid w:val="004C504D"/>
    <w:rsid w:val="004D61EF"/>
    <w:rsid w:val="00505FE3"/>
    <w:rsid w:val="005251DA"/>
    <w:rsid w:val="005302E7"/>
    <w:rsid w:val="00537D1C"/>
    <w:rsid w:val="0054140E"/>
    <w:rsid w:val="005424AE"/>
    <w:rsid w:val="005619CA"/>
    <w:rsid w:val="00582109"/>
    <w:rsid w:val="00582C2B"/>
    <w:rsid w:val="005A3758"/>
    <w:rsid w:val="005D7BAD"/>
    <w:rsid w:val="005F6573"/>
    <w:rsid w:val="006036FE"/>
    <w:rsid w:val="00610213"/>
    <w:rsid w:val="0065150D"/>
    <w:rsid w:val="0067237D"/>
    <w:rsid w:val="00677848"/>
    <w:rsid w:val="006F5974"/>
    <w:rsid w:val="007465E5"/>
    <w:rsid w:val="0075188E"/>
    <w:rsid w:val="007560FE"/>
    <w:rsid w:val="007602C8"/>
    <w:rsid w:val="0076136F"/>
    <w:rsid w:val="00761846"/>
    <w:rsid w:val="0077599A"/>
    <w:rsid w:val="00794AC8"/>
    <w:rsid w:val="007A51BB"/>
    <w:rsid w:val="007C2B3D"/>
    <w:rsid w:val="007D3DCC"/>
    <w:rsid w:val="007E494F"/>
    <w:rsid w:val="008404C9"/>
    <w:rsid w:val="00846B1E"/>
    <w:rsid w:val="008707A5"/>
    <w:rsid w:val="00875F0C"/>
    <w:rsid w:val="008A57FD"/>
    <w:rsid w:val="008D54FD"/>
    <w:rsid w:val="00913598"/>
    <w:rsid w:val="0093436C"/>
    <w:rsid w:val="009575E3"/>
    <w:rsid w:val="00965720"/>
    <w:rsid w:val="00975C05"/>
    <w:rsid w:val="009C5A04"/>
    <w:rsid w:val="009D5B64"/>
    <w:rsid w:val="00A20D49"/>
    <w:rsid w:val="00A44096"/>
    <w:rsid w:val="00A560AA"/>
    <w:rsid w:val="00AD63ED"/>
    <w:rsid w:val="00AE5820"/>
    <w:rsid w:val="00AE5A55"/>
    <w:rsid w:val="00AF1650"/>
    <w:rsid w:val="00B01579"/>
    <w:rsid w:val="00B24915"/>
    <w:rsid w:val="00B504DF"/>
    <w:rsid w:val="00B51B79"/>
    <w:rsid w:val="00B51BFE"/>
    <w:rsid w:val="00B64C9D"/>
    <w:rsid w:val="00C31469"/>
    <w:rsid w:val="00C60529"/>
    <w:rsid w:val="00C86D62"/>
    <w:rsid w:val="00C9221B"/>
    <w:rsid w:val="00CA2752"/>
    <w:rsid w:val="00CA4365"/>
    <w:rsid w:val="00CA5008"/>
    <w:rsid w:val="00CC77FE"/>
    <w:rsid w:val="00D0173B"/>
    <w:rsid w:val="00D05CDB"/>
    <w:rsid w:val="00D4374D"/>
    <w:rsid w:val="00DA3A38"/>
    <w:rsid w:val="00DD34C8"/>
    <w:rsid w:val="00DF0CF9"/>
    <w:rsid w:val="00DF161D"/>
    <w:rsid w:val="00E81E8E"/>
    <w:rsid w:val="00E90768"/>
    <w:rsid w:val="00EC158D"/>
    <w:rsid w:val="00EC661D"/>
    <w:rsid w:val="00ED1393"/>
    <w:rsid w:val="00EE248A"/>
    <w:rsid w:val="00EF02A9"/>
    <w:rsid w:val="00F15B35"/>
    <w:rsid w:val="00F32B31"/>
    <w:rsid w:val="00F61065"/>
    <w:rsid w:val="00F61F87"/>
    <w:rsid w:val="00F70B28"/>
    <w:rsid w:val="00F939C7"/>
    <w:rsid w:val="00FA1E32"/>
    <w:rsid w:val="00FB16FF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67FE"/>
  <w15:chartTrackingRefBased/>
  <w15:docId w15:val="{959B3CF3-A536-E143-B2DD-47DF9A2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91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1890"/>
    <w:rPr>
      <w:color w:val="605E5C"/>
      <w:shd w:val="clear" w:color="auto" w:fill="E1DFDD"/>
    </w:rPr>
  </w:style>
  <w:style w:type="paragraph" w:customStyle="1" w:styleId="mcntmsonormal1">
    <w:name w:val="mcntmsonormal1"/>
    <w:basedOn w:val="Normal"/>
    <w:uiPriority w:val="99"/>
    <w:rsid w:val="00FB1890"/>
    <w:pPr>
      <w:spacing w:after="160" w:line="252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0AB2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A5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5CD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93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healthdistrict.com/s/20201221-BRHD-Vaccine-Release.pdf" TargetMode="External"/><Relationship Id="rId13" Type="http://schemas.openxmlformats.org/officeDocument/2006/relationships/hyperlink" Target="https://batonrougecovidsafe.squarespace.com/s/COVIDSAFE-Logos-and-Guidelines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covidsaf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rcovidsafe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brhealthdistrict.com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iCPzkummXY" TargetMode="External"/><Relationship Id="rId14" Type="http://schemas.openxmlformats.org/officeDocument/2006/relationships/hyperlink" Target="https://brcovidsafe.com/s/COVIDSAFE-Social-Media-Frame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Mukul Verma</dc:creator>
  <cp:keywords/>
  <dc:description/>
  <cp:lastModifiedBy>Sunde, Kristen</cp:lastModifiedBy>
  <cp:revision>4</cp:revision>
  <cp:lastPrinted>2020-03-25T20:38:00Z</cp:lastPrinted>
  <dcterms:created xsi:type="dcterms:W3CDTF">2021-01-27T17:53:00Z</dcterms:created>
  <dcterms:modified xsi:type="dcterms:W3CDTF">2021-01-27T22:48:00Z</dcterms:modified>
</cp:coreProperties>
</file>